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69" w:rsidRPr="00F90CF1" w:rsidRDefault="00EA2369" w:rsidP="00EA2369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:rsidR="00EA2369" w:rsidRPr="00F90CF1" w:rsidRDefault="00EA2369" w:rsidP="00EA2369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:rsidR="00EA2369" w:rsidRPr="00F90CF1" w:rsidRDefault="00EA2369" w:rsidP="00EA236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</w:t>
      </w:r>
      <w:r w:rsidRPr="005B700A">
        <w:rPr>
          <w:rFonts w:ascii="Arial" w:eastAsia="Tahoma" w:hAnsi="Arial" w:cs="Arial"/>
          <w:b/>
          <w:sz w:val="22"/>
          <w:szCs w:val="22"/>
        </w:rPr>
        <w:t>ELETRÔNICO Nº 0119/2022/SESI/SC</w:t>
      </w:r>
    </w:p>
    <w:p w:rsidR="00EA2369" w:rsidRPr="00F90CF1" w:rsidRDefault="00EA2369" w:rsidP="00EA236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:rsidR="00EA2369" w:rsidRPr="00F90CF1" w:rsidRDefault="00EA2369" w:rsidP="00EA236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EA2369" w:rsidRPr="00F90CF1" w:rsidRDefault="00EA2369" w:rsidP="00EA236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8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1005"/>
        <w:gridCol w:w="1138"/>
        <w:gridCol w:w="1450"/>
        <w:gridCol w:w="12"/>
        <w:gridCol w:w="1795"/>
        <w:gridCol w:w="12"/>
      </w:tblGrid>
      <w:tr w:rsidR="00EA2369" w:rsidRPr="005B700A" w:rsidTr="00B61CE0">
        <w:trPr>
          <w:trHeight w:val="287"/>
        </w:trPr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B70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LOTE ÚNICO (Item - Coleta e destinação final de resíduos Classe II A*Resíduos com características de lixo doméstico</w:t>
            </w:r>
          </w:p>
        </w:tc>
      </w:tr>
      <w:tr w:rsidR="00EA2369" w:rsidRPr="005B700A" w:rsidTr="00B61CE0">
        <w:trPr>
          <w:gridAfter w:val="1"/>
          <w:wAfter w:w="12" w:type="dxa"/>
          <w:trHeight w:val="367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70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Filial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70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B70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Qtd</w:t>
            </w:r>
            <w:proofErr w:type="spellEnd"/>
            <w:r w:rsidRPr="005B70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estimada anual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70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unitário (R$)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B70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Preço estimado anual (coleta + volume) (R$)</w:t>
            </w:r>
          </w:p>
        </w:tc>
      </w:tr>
      <w:tr w:rsidR="00EA2369" w:rsidRPr="005B700A" w:rsidTr="00B61CE0">
        <w:trPr>
          <w:gridAfter w:val="1"/>
          <w:wAfter w:w="12" w:type="dxa"/>
          <w:trHeight w:val="252"/>
        </w:trPr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</w:rPr>
              <w:t>Cozinha Industrial Frigorífico Master – S.A. 898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</w:rPr>
              <w:t>Coleta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369" w:rsidRPr="005B700A" w:rsidTr="00B61CE0">
        <w:trPr>
          <w:gridAfter w:val="1"/>
          <w:wAfter w:w="12" w:type="dxa"/>
          <w:trHeight w:val="45"/>
        </w:trPr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369" w:rsidRPr="005B700A" w:rsidTr="00B61CE0">
        <w:trPr>
          <w:gridAfter w:val="1"/>
          <w:wAfter w:w="12" w:type="dxa"/>
          <w:trHeight w:val="45"/>
        </w:trPr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Cozinha Industrial Frigorífico Master </w:t>
            </w:r>
            <w:proofErr w:type="spellStart"/>
            <w:r w:rsidRPr="005B700A">
              <w:rPr>
                <w:rFonts w:ascii="Arial" w:hAnsi="Arial" w:cs="Arial"/>
                <w:sz w:val="18"/>
                <w:szCs w:val="18"/>
                <w:lang w:eastAsia="en-US"/>
              </w:rPr>
              <w:t>Cetrevi</w:t>
            </w:r>
            <w:proofErr w:type="spellEnd"/>
            <w:r w:rsidRPr="005B70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S.A. 4041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</w:rPr>
              <w:t>Coleta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A2369" w:rsidRPr="005B700A" w:rsidTr="00B61CE0">
        <w:trPr>
          <w:gridAfter w:val="1"/>
          <w:wAfter w:w="12" w:type="dxa"/>
          <w:trHeight w:val="45"/>
        </w:trPr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0A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A2369" w:rsidRPr="005B700A" w:rsidTr="00B61CE0">
        <w:trPr>
          <w:trHeight w:val="521"/>
        </w:trPr>
        <w:tc>
          <w:tcPr>
            <w:tcW w:w="7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00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Valor Global (coletas, transporte e destinação final) (R$)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A2369" w:rsidRPr="005B700A" w:rsidRDefault="00EA2369" w:rsidP="00B61CE0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A2369" w:rsidRPr="00F90CF1" w:rsidRDefault="00EA2369" w:rsidP="00EA236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:rsidR="00EA2369" w:rsidRPr="00F90CF1" w:rsidRDefault="00EA2369" w:rsidP="00EA2369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:rsidR="00EA2369" w:rsidRPr="00F90CF1" w:rsidRDefault="00EA2369" w:rsidP="00EA236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EA2369" w:rsidRPr="00F90CF1" w:rsidTr="00B61CE0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EA2369" w:rsidRPr="00F90CF1" w:rsidTr="00B61CE0">
        <w:trPr>
          <w:jc w:val="center"/>
        </w:trPr>
        <w:tc>
          <w:tcPr>
            <w:tcW w:w="1555" w:type="dxa"/>
            <w:gridSpan w:val="2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2369" w:rsidRPr="00F90CF1" w:rsidTr="00B61CE0">
        <w:trPr>
          <w:jc w:val="center"/>
        </w:trPr>
        <w:tc>
          <w:tcPr>
            <w:tcW w:w="1555" w:type="dxa"/>
            <w:gridSpan w:val="2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2369" w:rsidRPr="00F90CF1" w:rsidTr="00B61CE0">
        <w:trPr>
          <w:jc w:val="center"/>
        </w:trPr>
        <w:tc>
          <w:tcPr>
            <w:tcW w:w="1555" w:type="dxa"/>
            <w:gridSpan w:val="2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2369" w:rsidRPr="00F90CF1" w:rsidTr="00B61CE0">
        <w:trPr>
          <w:jc w:val="center"/>
        </w:trPr>
        <w:tc>
          <w:tcPr>
            <w:tcW w:w="1555" w:type="dxa"/>
            <w:gridSpan w:val="2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EA2369" w:rsidRPr="00F90CF1" w:rsidTr="00B61CE0">
        <w:trPr>
          <w:jc w:val="center"/>
        </w:trPr>
        <w:tc>
          <w:tcPr>
            <w:tcW w:w="4248" w:type="dxa"/>
            <w:gridSpan w:val="4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EA2369" w:rsidRPr="00F90CF1" w:rsidTr="00B61CE0">
        <w:trPr>
          <w:jc w:val="center"/>
        </w:trPr>
        <w:tc>
          <w:tcPr>
            <w:tcW w:w="2831" w:type="dxa"/>
            <w:gridSpan w:val="3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EA2369" w:rsidRPr="00F90CF1" w:rsidTr="00B61CE0">
        <w:trPr>
          <w:jc w:val="center"/>
        </w:trPr>
        <w:tc>
          <w:tcPr>
            <w:tcW w:w="2831" w:type="dxa"/>
            <w:gridSpan w:val="3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EA2369" w:rsidRPr="00F90CF1" w:rsidTr="00B61CE0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EA2369" w:rsidRPr="00F90CF1" w:rsidTr="00B61CE0">
        <w:trPr>
          <w:jc w:val="center"/>
        </w:trPr>
        <w:tc>
          <w:tcPr>
            <w:tcW w:w="988" w:type="dxa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2369" w:rsidRPr="00F90CF1" w:rsidTr="00B61CE0">
        <w:trPr>
          <w:jc w:val="center"/>
        </w:trPr>
        <w:tc>
          <w:tcPr>
            <w:tcW w:w="4247" w:type="dxa"/>
            <w:gridSpan w:val="4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EA2369" w:rsidRPr="00F90CF1" w:rsidTr="00B61CE0">
        <w:trPr>
          <w:jc w:val="center"/>
        </w:trPr>
        <w:tc>
          <w:tcPr>
            <w:tcW w:w="4247" w:type="dxa"/>
            <w:gridSpan w:val="4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:rsidR="00EA2369" w:rsidRPr="00F90CF1" w:rsidRDefault="00EA2369" w:rsidP="00B61CE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A2369" w:rsidRPr="00F90CF1" w:rsidRDefault="00EA2369" w:rsidP="00EA2369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EA2369" w:rsidRPr="00F90CF1" w:rsidRDefault="00EA2369" w:rsidP="00EA2369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EA2369" w:rsidRPr="00F90CF1" w:rsidRDefault="00EA2369" w:rsidP="00EA236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:rsidR="00EA2369" w:rsidRPr="00F90CF1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:rsidR="00EA2369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:rsidR="00EA2369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Default="00EA2369" w:rsidP="00EA2369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III – DECLARAÇÃO ESPECIAL</w:t>
      </w:r>
    </w:p>
    <w:p w:rsidR="00EA2369" w:rsidRPr="0083503D" w:rsidRDefault="00EA2369" w:rsidP="00EA2369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FF0000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413303">
        <w:rPr>
          <w:rFonts w:ascii="Arial" w:eastAsia="Tahoma" w:hAnsi="Arial" w:cs="Arial"/>
          <w:b/>
          <w:sz w:val="22"/>
          <w:szCs w:val="22"/>
        </w:rPr>
        <w:t>0119/2022/SESI/SC</w:t>
      </w:r>
    </w:p>
    <w:p w:rsidR="00EA2369" w:rsidRPr="00F90CF1" w:rsidRDefault="00EA2369" w:rsidP="00EA2369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:rsidR="00EA2369" w:rsidRPr="00F90CF1" w:rsidRDefault="00EA2369" w:rsidP="00EA2369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periculosos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>, insalubres e penosos;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da(s) Entidade(s) Licitante(s);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:rsidR="00EA2369" w:rsidRPr="00F90CF1" w:rsidRDefault="00EA2369" w:rsidP="00EA236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não tem participação de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ex-empregado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da FIESC e suas Entidades, cujo lapso temporal entre seus desligamentos e a data de apresentação da proposta seja igual ou inferior a 18 (dezoito) meses.</w:t>
      </w:r>
    </w:p>
    <w:p w:rsidR="00EA2369" w:rsidRPr="00F90CF1" w:rsidRDefault="00EA2369" w:rsidP="00EA236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:rsidR="00EA2369" w:rsidRPr="00F90CF1" w:rsidRDefault="00EA2369" w:rsidP="00EA236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EA2369" w:rsidRPr="00F90CF1" w:rsidRDefault="00EA2369" w:rsidP="00EA236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:rsidR="00EA2369" w:rsidRPr="00F90CF1" w:rsidRDefault="00EA2369" w:rsidP="00EA236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:rsidR="00035009" w:rsidRDefault="00035009">
      <w:pPr>
        <w:ind w:left="0" w:hanging="2"/>
      </w:pPr>
      <w:bookmarkStart w:id="1" w:name="_GoBack"/>
      <w:bookmarkEnd w:id="1"/>
    </w:p>
    <w:sectPr w:rsidR="0003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69"/>
    <w:rsid w:val="00035009"/>
    <w:rsid w:val="00E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C0B9-E730-40EB-9E77-FDB328B0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236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3765</Characters>
  <Application>Microsoft Office Word</Application>
  <DocSecurity>0</DocSecurity>
  <Lines>31</Lines>
  <Paragraphs>8</Paragraphs>
  <ScaleCrop>false</ScaleCrop>
  <Company>FIESC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DE MIRANDA</dc:creator>
  <cp:keywords/>
  <dc:description/>
  <cp:lastModifiedBy>LUIZ FERNANDO DE MIRANDA</cp:lastModifiedBy>
  <cp:revision>1</cp:revision>
  <dcterms:created xsi:type="dcterms:W3CDTF">2022-03-14T16:35:00Z</dcterms:created>
  <dcterms:modified xsi:type="dcterms:W3CDTF">2022-03-14T16:36:00Z</dcterms:modified>
</cp:coreProperties>
</file>