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7017" w14:textId="77777777" w:rsidR="00C07C81" w:rsidRPr="00C07C81" w:rsidRDefault="00C07C81" w:rsidP="00C07C81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2F7CD9BB" w14:textId="77777777" w:rsidR="00C07C81" w:rsidRPr="00C07C81" w:rsidRDefault="00C07C81" w:rsidP="00C07C81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C07C81">
        <w:rPr>
          <w:rFonts w:ascii="Arial" w:hAnsi="Arial" w:cs="Arial"/>
          <w:b/>
          <w:sz w:val="20"/>
          <w:szCs w:val="20"/>
          <w:lang w:eastAsia="ar-SA"/>
        </w:rPr>
        <w:t>ANEXO IV – DECLARAÇÃO ESPECIAL</w:t>
      </w:r>
    </w:p>
    <w:p w14:paraId="63B99753" w14:textId="77777777" w:rsidR="00C07C81" w:rsidRPr="00C07C81" w:rsidRDefault="00C07C81" w:rsidP="00C07C81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C07C81">
        <w:rPr>
          <w:rFonts w:ascii="Arial" w:hAnsi="Arial" w:cs="Arial"/>
          <w:b/>
          <w:sz w:val="20"/>
          <w:szCs w:val="20"/>
          <w:lang w:eastAsia="ar-SA"/>
        </w:rPr>
        <w:t>PREGÃO PRESENCIAL Nº 1612/2021/SENAI/SC</w:t>
      </w:r>
    </w:p>
    <w:p w14:paraId="61EF346D" w14:textId="77777777" w:rsidR="00C07C81" w:rsidRPr="00C07C81" w:rsidRDefault="00C07C81" w:rsidP="00C07C81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0"/>
          <w:szCs w:val="20"/>
          <w:highlight w:val="yellow"/>
          <w:lang w:eastAsia="ar-SA"/>
        </w:rPr>
      </w:pPr>
    </w:p>
    <w:p w14:paraId="30BB1B4E" w14:textId="77777777" w:rsidR="00C07C81" w:rsidRPr="00C07C81" w:rsidRDefault="00C07C81" w:rsidP="00C07C81">
      <w:pPr>
        <w:keepNext/>
        <w:spacing w:line="240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151353C8" w14:textId="77777777" w:rsidR="00C07C81" w:rsidRPr="00C07C81" w:rsidRDefault="00C07C81" w:rsidP="00C07C81">
      <w:pPr>
        <w:keepNext/>
        <w:spacing w:line="240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181EE55" w14:textId="77777777" w:rsidR="00C07C81" w:rsidRPr="00C07C81" w:rsidRDefault="00C07C81" w:rsidP="00C07C8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160" w:line="240" w:lineRule="atLeast"/>
        <w:ind w:left="0" w:hanging="11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10A10215" w14:textId="77777777" w:rsidR="00C07C81" w:rsidRPr="00C07C81" w:rsidRDefault="00C07C81" w:rsidP="00C07C81">
      <w:pPr>
        <w:keepNext/>
        <w:tabs>
          <w:tab w:val="left" w:pos="284"/>
        </w:tabs>
        <w:autoSpaceDN w:val="0"/>
        <w:spacing w:line="240" w:lineRule="atLeast"/>
        <w:ind w:hanging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BD992E2" w14:textId="77777777" w:rsidR="00C07C81" w:rsidRPr="00C07C81" w:rsidRDefault="00C07C81" w:rsidP="00C07C8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160" w:line="240" w:lineRule="atLeast"/>
        <w:ind w:left="0" w:hanging="11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34E4A4DF" w14:textId="77777777" w:rsidR="00C07C81" w:rsidRPr="00C07C81" w:rsidRDefault="00C07C81" w:rsidP="00C07C81">
      <w:pPr>
        <w:keepNext/>
        <w:tabs>
          <w:tab w:val="left" w:pos="284"/>
        </w:tabs>
        <w:autoSpaceDN w:val="0"/>
        <w:spacing w:line="240" w:lineRule="atLeast"/>
        <w:ind w:hanging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295BE67" w14:textId="77777777" w:rsidR="00C07C81" w:rsidRPr="00C07C81" w:rsidRDefault="00C07C81" w:rsidP="00C07C8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160" w:line="240" w:lineRule="atLeast"/>
        <w:ind w:left="0" w:hanging="11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05B64286" w14:textId="77777777" w:rsidR="00C07C81" w:rsidRPr="00C07C81" w:rsidRDefault="00C07C81" w:rsidP="00C07C81">
      <w:pPr>
        <w:keepNext/>
        <w:tabs>
          <w:tab w:val="left" w:pos="284"/>
        </w:tabs>
        <w:autoSpaceDN w:val="0"/>
        <w:spacing w:line="240" w:lineRule="atLeast"/>
        <w:ind w:hanging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C22BEA2" w14:textId="77777777" w:rsidR="00C07C81" w:rsidRPr="00C07C81" w:rsidRDefault="00C07C81" w:rsidP="00C07C8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160" w:line="240" w:lineRule="atLeast"/>
        <w:ind w:left="0" w:hanging="11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1BF83049" w14:textId="77777777" w:rsidR="00C07C81" w:rsidRPr="00C07C81" w:rsidRDefault="00C07C81" w:rsidP="00C07C81">
      <w:pPr>
        <w:keepNext/>
        <w:tabs>
          <w:tab w:val="left" w:pos="284"/>
        </w:tabs>
        <w:autoSpaceDN w:val="0"/>
        <w:spacing w:line="240" w:lineRule="atLeast"/>
        <w:ind w:hanging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B61156C" w14:textId="77777777" w:rsidR="00C07C81" w:rsidRPr="00C07C81" w:rsidRDefault="00C07C81" w:rsidP="00C07C8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160" w:line="240" w:lineRule="atLeast"/>
        <w:ind w:left="0" w:hanging="11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767F8CD9" w14:textId="77777777" w:rsidR="00C07C81" w:rsidRPr="00C07C81" w:rsidRDefault="00C07C81" w:rsidP="00C07C81">
      <w:pPr>
        <w:keepNext/>
        <w:tabs>
          <w:tab w:val="left" w:pos="284"/>
        </w:tabs>
        <w:autoSpaceDN w:val="0"/>
        <w:spacing w:line="240" w:lineRule="atLeast"/>
        <w:ind w:hanging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64B5F04" w14:textId="77777777" w:rsidR="00C07C81" w:rsidRPr="00C07C81" w:rsidRDefault="00C07C81" w:rsidP="00C07C8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160" w:line="240" w:lineRule="atLeast"/>
        <w:ind w:left="0" w:hanging="11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 xml:space="preserve">que na composição societária não existe participação de dirigentes ou empregados </w:t>
      </w:r>
      <w:proofErr w:type="gramStart"/>
      <w:r w:rsidRPr="00C07C81">
        <w:rPr>
          <w:rFonts w:ascii="Arial" w:eastAsiaTheme="minorHAnsi" w:hAnsi="Arial" w:cs="Arial"/>
          <w:sz w:val="20"/>
          <w:szCs w:val="20"/>
          <w:lang w:eastAsia="en-US"/>
        </w:rPr>
        <w:t>da  Entidade</w:t>
      </w:r>
      <w:proofErr w:type="gramEnd"/>
      <w:r w:rsidRPr="00C07C81">
        <w:rPr>
          <w:rFonts w:ascii="Arial" w:eastAsiaTheme="minorHAnsi" w:hAnsi="Arial" w:cs="Arial"/>
          <w:sz w:val="20"/>
          <w:szCs w:val="20"/>
          <w:lang w:eastAsia="en-US"/>
        </w:rPr>
        <w:t xml:space="preserve"> Licitante;</w:t>
      </w:r>
    </w:p>
    <w:p w14:paraId="6488CB6E" w14:textId="77777777" w:rsidR="00C07C81" w:rsidRPr="00C07C81" w:rsidRDefault="00C07C81" w:rsidP="00C07C81">
      <w:pPr>
        <w:keepNext/>
        <w:tabs>
          <w:tab w:val="left" w:pos="284"/>
        </w:tabs>
        <w:autoSpaceDN w:val="0"/>
        <w:spacing w:line="240" w:lineRule="atLeast"/>
        <w:ind w:hanging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EF136E4" w14:textId="77777777" w:rsidR="00C07C81" w:rsidRPr="00C07C81" w:rsidRDefault="00C07C81" w:rsidP="00C07C8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160" w:line="240" w:lineRule="atLeast"/>
        <w:ind w:left="0" w:hanging="11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que não está sob decretação de falência, dissolução ou liquidação;</w:t>
      </w:r>
    </w:p>
    <w:p w14:paraId="36D3B34D" w14:textId="77777777" w:rsidR="00C07C81" w:rsidRPr="00C07C81" w:rsidRDefault="00C07C81" w:rsidP="00C07C81">
      <w:pPr>
        <w:keepNext/>
        <w:tabs>
          <w:tab w:val="left" w:pos="284"/>
        </w:tabs>
        <w:autoSpaceDN w:val="0"/>
        <w:spacing w:line="240" w:lineRule="atLeast"/>
        <w:ind w:hanging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2926F28" w14:textId="77777777" w:rsidR="00C07C81" w:rsidRPr="00C07C81" w:rsidRDefault="00C07C81" w:rsidP="00C07C8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160" w:line="240" w:lineRule="atLeast"/>
        <w:ind w:left="0" w:hanging="11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que não é estrangeiro e está legalmente estabelecido no Brasil;</w:t>
      </w:r>
    </w:p>
    <w:p w14:paraId="76BF37BB" w14:textId="77777777" w:rsidR="00C07C81" w:rsidRPr="00C07C81" w:rsidRDefault="00C07C81" w:rsidP="00C07C81">
      <w:pPr>
        <w:keepNext/>
        <w:tabs>
          <w:tab w:val="left" w:pos="284"/>
        </w:tabs>
        <w:autoSpaceDN w:val="0"/>
        <w:spacing w:line="240" w:lineRule="atLeast"/>
        <w:ind w:hanging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0C9F7D9" w14:textId="77777777" w:rsidR="00C07C81" w:rsidRPr="00C07C81" w:rsidRDefault="00C07C81" w:rsidP="00C07C8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160" w:line="240" w:lineRule="atLeast"/>
        <w:ind w:left="0" w:hanging="11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que não está inscrito no Cadastro Nacional das Empresas Inidôneas e Suspensas (CEIS);</w:t>
      </w:r>
    </w:p>
    <w:p w14:paraId="7F35FD7F" w14:textId="77777777" w:rsidR="00C07C81" w:rsidRPr="00C07C81" w:rsidRDefault="00C07C81" w:rsidP="00C07C81">
      <w:pPr>
        <w:keepNext/>
        <w:tabs>
          <w:tab w:val="left" w:pos="284"/>
        </w:tabs>
        <w:autoSpaceDN w:val="0"/>
        <w:spacing w:line="240" w:lineRule="atLeast"/>
        <w:ind w:hanging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54ADDC8" w14:textId="77777777" w:rsidR="00C07C81" w:rsidRPr="00C07C81" w:rsidRDefault="00C07C81" w:rsidP="00C07C8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160" w:line="240" w:lineRule="atLeast"/>
        <w:ind w:left="0" w:hanging="11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que o Ato Constitutivo apresentado é o vigente;</w:t>
      </w:r>
    </w:p>
    <w:p w14:paraId="342B2A2F" w14:textId="77777777" w:rsidR="00C07C81" w:rsidRPr="00C07C81" w:rsidRDefault="00C07C81" w:rsidP="00C07C81">
      <w:pPr>
        <w:keepNext/>
        <w:tabs>
          <w:tab w:val="left" w:pos="284"/>
        </w:tabs>
        <w:autoSpaceDN w:val="0"/>
        <w:spacing w:line="240" w:lineRule="atLeast"/>
        <w:ind w:hanging="1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6FE0F75" w14:textId="77777777" w:rsidR="00C07C81" w:rsidRPr="00C07C81" w:rsidRDefault="00C07C81" w:rsidP="00C07C81">
      <w:pPr>
        <w:keepNext/>
        <w:numPr>
          <w:ilvl w:val="0"/>
          <w:numId w:val="2"/>
        </w:numPr>
        <w:tabs>
          <w:tab w:val="left" w:pos="284"/>
        </w:tabs>
        <w:autoSpaceDN w:val="0"/>
        <w:spacing w:after="160" w:line="240" w:lineRule="atLeast"/>
        <w:ind w:left="0" w:hanging="11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que concorda e submete-se a todas e cada uma das condições impostas pelo referido Edital;</w:t>
      </w:r>
    </w:p>
    <w:p w14:paraId="0BA3F92A" w14:textId="77777777" w:rsidR="00C07C81" w:rsidRPr="00C07C81" w:rsidRDefault="00C07C81" w:rsidP="00C07C81">
      <w:pPr>
        <w:ind w:left="708"/>
        <w:rPr>
          <w:rFonts w:ascii="Arial" w:hAnsi="Arial" w:cs="Arial"/>
          <w:sz w:val="20"/>
          <w:szCs w:val="20"/>
        </w:rPr>
      </w:pPr>
    </w:p>
    <w:p w14:paraId="2C9A64E6" w14:textId="77777777" w:rsidR="00C07C81" w:rsidRPr="00C07C81" w:rsidRDefault="00C07C81" w:rsidP="00C07C81">
      <w:pPr>
        <w:keepNext/>
        <w:numPr>
          <w:ilvl w:val="0"/>
          <w:numId w:val="2"/>
        </w:numPr>
        <w:spacing w:after="16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C81">
        <w:rPr>
          <w:rFonts w:ascii="Arial" w:hAnsi="Arial" w:cs="Arial"/>
          <w:sz w:val="20"/>
          <w:szCs w:val="20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3A1D9E93" w14:textId="77777777" w:rsidR="00C07C81" w:rsidRPr="00C07C81" w:rsidRDefault="00C07C81" w:rsidP="00C07C81">
      <w:pPr>
        <w:ind w:left="708"/>
        <w:rPr>
          <w:rFonts w:ascii="Arial" w:hAnsi="Arial" w:cs="Arial"/>
          <w:sz w:val="20"/>
          <w:szCs w:val="20"/>
        </w:rPr>
      </w:pPr>
    </w:p>
    <w:p w14:paraId="1D595122" w14:textId="77777777" w:rsidR="00C07C81" w:rsidRPr="00C07C81" w:rsidRDefault="00C07C81" w:rsidP="00C07C81">
      <w:pPr>
        <w:keepNext/>
        <w:spacing w:after="160" w:line="240" w:lineRule="atLeast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Atenciosamente</w:t>
      </w:r>
    </w:p>
    <w:p w14:paraId="068A5621" w14:textId="77777777" w:rsidR="00C07C81" w:rsidRPr="00C07C81" w:rsidRDefault="00C07C81" w:rsidP="00C07C81">
      <w:pPr>
        <w:keepNext/>
        <w:spacing w:line="240" w:lineRule="atLeast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___________________________</w:t>
      </w:r>
    </w:p>
    <w:p w14:paraId="0416DC20" w14:textId="77777777" w:rsidR="00C07C81" w:rsidRPr="00C07C81" w:rsidRDefault="00C07C81" w:rsidP="00C07C81">
      <w:pPr>
        <w:keepNext/>
        <w:spacing w:line="240" w:lineRule="atLeast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C07C81">
        <w:rPr>
          <w:rFonts w:ascii="Arial" w:eastAsiaTheme="minorHAnsi" w:hAnsi="Arial" w:cs="Arial"/>
          <w:sz w:val="20"/>
          <w:szCs w:val="20"/>
          <w:lang w:eastAsia="en-US"/>
        </w:rPr>
        <w:t>assinatura do representante legal</w:t>
      </w:r>
    </w:p>
    <w:p w14:paraId="7C076A93" w14:textId="77777777" w:rsidR="00C07C81" w:rsidRPr="00C07C81" w:rsidRDefault="00C07C81" w:rsidP="00C07C81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0"/>
          <w:szCs w:val="20"/>
        </w:rPr>
      </w:pPr>
    </w:p>
    <w:p w14:paraId="43907706" w14:textId="77777777" w:rsidR="001801E1" w:rsidRPr="00C07C81" w:rsidRDefault="00C07C81">
      <w:pPr>
        <w:rPr>
          <w:sz w:val="20"/>
          <w:szCs w:val="20"/>
        </w:rPr>
      </w:pPr>
    </w:p>
    <w:sectPr w:rsidR="001801E1" w:rsidRPr="00C07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81"/>
    <w:rsid w:val="00354F83"/>
    <w:rsid w:val="009A451C"/>
    <w:rsid w:val="00C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00F"/>
  <w15:chartTrackingRefBased/>
  <w15:docId w15:val="{4D871BF7-0161-44E2-B6A2-C31B58F7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2021-09-02T11:41:00Z</dcterms:created>
  <dcterms:modified xsi:type="dcterms:W3CDTF">2021-09-02T11:41:00Z</dcterms:modified>
</cp:coreProperties>
</file>