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2A3E" w14:textId="77777777" w:rsidR="00D5230A" w:rsidRDefault="00D5230A" w:rsidP="00D5230A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>
        <w:rPr>
          <w:rFonts w:ascii="Arial" w:eastAsia="Tahoma" w:hAnsi="Arial" w:cs="Arial"/>
          <w:b/>
          <w:sz w:val="22"/>
          <w:szCs w:val="22"/>
        </w:rPr>
        <w:t>ANEXO II – MODELO DE PROPOSTA COMERCIAL ATUALIZADA</w:t>
      </w:r>
    </w:p>
    <w:p w14:paraId="03C365D8" w14:textId="77777777" w:rsidR="00D5230A" w:rsidRDefault="00D5230A" w:rsidP="00D5230A">
      <w:pPr>
        <w:tabs>
          <w:tab w:val="left" w:pos="142"/>
          <w:tab w:val="left" w:pos="284"/>
          <w:tab w:val="left" w:pos="567"/>
        </w:tabs>
        <w:ind w:leftChars="0" w:left="2" w:hanging="2"/>
        <w:jc w:val="center"/>
        <w:rPr>
          <w:rFonts w:ascii="Arial" w:eastAsia="Tahoma" w:hAnsi="Arial" w:cs="Arial"/>
          <w:sz w:val="22"/>
          <w:szCs w:val="22"/>
        </w:rPr>
      </w:pPr>
      <w:r>
        <w:rPr>
          <w:rFonts w:ascii="Arial" w:eastAsia="Tahoma" w:hAnsi="Arial" w:cs="Arial"/>
          <w:b/>
          <w:sz w:val="22"/>
          <w:szCs w:val="22"/>
        </w:rPr>
        <w:t>PREGÃO ELETRÔNICO Nº 0316/2022/SESI/SC</w:t>
      </w:r>
    </w:p>
    <w:p w14:paraId="7A26B05C" w14:textId="77777777" w:rsidR="00D5230A" w:rsidRDefault="00D5230A" w:rsidP="00D5230A">
      <w:pPr>
        <w:tabs>
          <w:tab w:val="left" w:pos="142"/>
          <w:tab w:val="left" w:pos="284"/>
          <w:tab w:val="left" w:pos="567"/>
        </w:tabs>
        <w:ind w:leftChars="0" w:left="2" w:hanging="2"/>
        <w:jc w:val="center"/>
        <w:rPr>
          <w:rFonts w:ascii="Arial" w:eastAsia="Tahoma" w:hAnsi="Arial" w:cs="Arial"/>
          <w:sz w:val="22"/>
          <w:szCs w:val="22"/>
        </w:rPr>
      </w:pPr>
    </w:p>
    <w:p w14:paraId="3948AFA9" w14:textId="77777777" w:rsidR="00D5230A" w:rsidRDefault="00D5230A" w:rsidP="00D5230A">
      <w:pPr>
        <w:tabs>
          <w:tab w:val="left" w:pos="4620"/>
        </w:tabs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3487B226" w14:textId="77777777" w:rsidR="00D5230A" w:rsidRDefault="00D5230A" w:rsidP="00D5230A">
      <w:pPr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973"/>
        <w:gridCol w:w="1263"/>
        <w:gridCol w:w="821"/>
        <w:gridCol w:w="1476"/>
        <w:gridCol w:w="1335"/>
        <w:gridCol w:w="1115"/>
      </w:tblGrid>
      <w:tr w:rsidR="00D5230A" w14:paraId="6A650489" w14:textId="77777777" w:rsidTr="00D5230A">
        <w:trPr>
          <w:trHeight w:val="36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CA27C8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Hlk106885927"/>
            <w:r>
              <w:rPr>
                <w:rFonts w:ascii="Arial" w:eastAsia="Arial" w:hAnsi="Arial" w:cs="Arial"/>
                <w:b/>
                <w:sz w:val="18"/>
                <w:szCs w:val="18"/>
              </w:rPr>
              <w:t>LOTE ÚNICO</w:t>
            </w:r>
          </w:p>
        </w:tc>
      </w:tr>
      <w:tr w:rsidR="00D5230A" w14:paraId="3E2B541C" w14:textId="77777777" w:rsidTr="00D5230A">
        <w:trPr>
          <w:trHeight w:val="72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06BF6A7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23A51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Descrição do Objeto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E3DA23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Quantidade estimada de equipamento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347111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 de meses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E278C9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Preço Unitário mensal</w:t>
            </w:r>
          </w:p>
          <w:p w14:paraId="3640882B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(por equipamento)</w:t>
            </w:r>
          </w:p>
          <w:p w14:paraId="64B4A898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(R$)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B4BA4C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Preço mensal total</w:t>
            </w:r>
          </w:p>
          <w:p w14:paraId="0D5B9861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(R$)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17F82" w14:textId="46E4A01A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Preço Total Anual</w:t>
            </w:r>
          </w:p>
          <w:p w14:paraId="04B56689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D5230A" w14:paraId="7839DCF8" w14:textId="77777777" w:rsidTr="00D5230A">
        <w:trPr>
          <w:trHeight w:val="27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4694CF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78C7B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calibração e manutenção técnica de audiômetros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654F3C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D70B6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9CDA1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29FAF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4E2B4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230A" w14:paraId="60C804D5" w14:textId="77777777" w:rsidTr="00D5230A">
        <w:trPr>
          <w:trHeight w:val="103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DEFE2B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99D00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aferição acústica das cabines audiométricas fixas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98D99F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193AF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B8235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EF8BA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8F0BB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230A" w14:paraId="790594D9" w14:textId="77777777" w:rsidTr="00D5230A">
        <w:trPr>
          <w:trHeight w:val="103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6E437B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FB94C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aferição acústica das cabines audiométricas móveis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147CF0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9E558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03903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7EBF9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49F07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230A" w14:paraId="4BB642F5" w14:textId="77777777" w:rsidTr="00D5230A">
        <w:trPr>
          <w:trHeight w:val="402"/>
          <w:jc w:val="center"/>
        </w:trPr>
        <w:tc>
          <w:tcPr>
            <w:tcW w:w="43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2C49B5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PREÇO GLOBAL DO LOTE ÚNICO (R$)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48EC7" w14:textId="77777777" w:rsidR="00D5230A" w:rsidRDefault="00D5230A" w:rsidP="00D5230A">
            <w:pPr>
              <w:ind w:leftChars="0" w:left="2" w:hanging="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A33829A" w14:textId="77777777" w:rsidR="00D5230A" w:rsidRDefault="00D5230A" w:rsidP="00D5230A">
      <w:pPr>
        <w:ind w:leftChars="0" w:left="2" w:hanging="2"/>
        <w:rPr>
          <w:rFonts w:ascii="Arial" w:eastAsia="Arial" w:hAnsi="Arial" w:cs="Arial"/>
          <w:sz w:val="22"/>
          <w:szCs w:val="22"/>
        </w:rPr>
      </w:pPr>
    </w:p>
    <w:p w14:paraId="1526205F" w14:textId="77777777" w:rsidR="00D5230A" w:rsidRDefault="00D5230A" w:rsidP="004310BF">
      <w:pPr>
        <w:tabs>
          <w:tab w:val="num" w:pos="142"/>
        </w:tabs>
        <w:autoSpaceDE w:val="0"/>
        <w:autoSpaceDN w:val="0"/>
        <w:ind w:leftChars="0" w:left="2" w:hanging="2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NOTAS EXPLICATIVAS: </w:t>
      </w:r>
    </w:p>
    <w:p w14:paraId="72B4887E" w14:textId="77777777" w:rsidR="00D5230A" w:rsidRDefault="00D5230A" w:rsidP="004310BF">
      <w:pPr>
        <w:pStyle w:val="PargrafodaLista"/>
        <w:numPr>
          <w:ilvl w:val="0"/>
          <w:numId w:val="2"/>
        </w:numPr>
        <w:tabs>
          <w:tab w:val="left" w:pos="284"/>
        </w:tabs>
        <w:suppressAutoHyphens w:val="0"/>
        <w:spacing w:line="240" w:lineRule="auto"/>
        <w:ind w:leftChars="0" w:left="0" w:firstLineChars="0" w:hanging="11"/>
        <w:contextualSpacing/>
        <w:jc w:val="both"/>
        <w:outlineLvl w:val="9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“</w:t>
      </w:r>
      <w:r>
        <w:rPr>
          <w:rFonts w:ascii="Arial" w:hAnsi="Arial" w:cs="Arial"/>
          <w:b/>
          <w:bCs/>
          <w:sz w:val="22"/>
          <w:szCs w:val="22"/>
        </w:rPr>
        <w:t xml:space="preserve">Preço Unitário de Referência mensal (por equipamento)” </w:t>
      </w:r>
      <w:r>
        <w:rPr>
          <w:rFonts w:ascii="Arial" w:hAnsi="Arial" w:cs="Arial"/>
          <w:sz w:val="22"/>
          <w:szCs w:val="22"/>
        </w:rPr>
        <w:t>é o preço individual por equipamento.</w:t>
      </w:r>
    </w:p>
    <w:p w14:paraId="12E53B85" w14:textId="77777777" w:rsidR="00D5230A" w:rsidRDefault="00D5230A" w:rsidP="004310BF">
      <w:pPr>
        <w:pStyle w:val="PargrafodaLista"/>
        <w:numPr>
          <w:ilvl w:val="0"/>
          <w:numId w:val="2"/>
        </w:numPr>
        <w:tabs>
          <w:tab w:val="left" w:pos="284"/>
        </w:tabs>
        <w:suppressAutoHyphens w:val="0"/>
        <w:spacing w:line="240" w:lineRule="auto"/>
        <w:ind w:leftChars="0" w:left="0" w:firstLineChars="0" w:hanging="11"/>
        <w:contextualSpacing/>
        <w:jc w:val="both"/>
        <w:outlineLvl w:val="9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 “</w:t>
      </w:r>
      <w:r>
        <w:rPr>
          <w:rFonts w:ascii="Arial" w:hAnsi="Arial" w:cs="Arial"/>
          <w:b/>
          <w:bCs/>
          <w:sz w:val="22"/>
          <w:szCs w:val="22"/>
        </w:rPr>
        <w:t xml:space="preserve">Preço Referência mensal total” </w:t>
      </w:r>
      <w:r>
        <w:rPr>
          <w:rFonts w:ascii="Arial" w:hAnsi="Arial" w:cs="Arial"/>
          <w:sz w:val="22"/>
          <w:szCs w:val="22"/>
        </w:rPr>
        <w:t>é obtido pelo resultado da multiplicação do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“</w:t>
      </w:r>
      <w:r>
        <w:rPr>
          <w:rFonts w:ascii="Arial" w:hAnsi="Arial" w:cs="Arial"/>
          <w:b/>
          <w:bCs/>
          <w:sz w:val="22"/>
          <w:szCs w:val="22"/>
        </w:rPr>
        <w:t xml:space="preserve">Preço Unitário de Referência mensal (por equipamento)” </w:t>
      </w:r>
      <w:r>
        <w:rPr>
          <w:rFonts w:ascii="Arial" w:hAnsi="Arial" w:cs="Arial"/>
          <w:sz w:val="22"/>
          <w:szCs w:val="22"/>
        </w:rPr>
        <w:t>pela quantidade estimada de equipamento.</w:t>
      </w:r>
    </w:p>
    <w:p w14:paraId="7F290699" w14:textId="77777777" w:rsidR="00D5230A" w:rsidRDefault="00D5230A" w:rsidP="004310BF">
      <w:pPr>
        <w:pStyle w:val="PargrafodaLista"/>
        <w:numPr>
          <w:ilvl w:val="0"/>
          <w:numId w:val="2"/>
        </w:numPr>
        <w:tabs>
          <w:tab w:val="left" w:pos="284"/>
        </w:tabs>
        <w:suppressAutoHyphens w:val="0"/>
        <w:spacing w:line="240" w:lineRule="auto"/>
        <w:ind w:leftChars="0" w:left="0" w:firstLineChars="0" w:hanging="11"/>
        <w:contextualSpacing/>
        <w:jc w:val="both"/>
        <w:outlineLvl w:val="9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 “</w:t>
      </w:r>
      <w:r>
        <w:rPr>
          <w:rFonts w:ascii="Arial" w:hAnsi="Arial" w:cs="Arial"/>
          <w:b/>
          <w:bCs/>
          <w:sz w:val="22"/>
          <w:szCs w:val="22"/>
        </w:rPr>
        <w:t>Preço Total Anual de Referência</w:t>
      </w:r>
      <w:r>
        <w:rPr>
          <w:rFonts w:ascii="Arial" w:hAnsi="Arial" w:cs="Arial"/>
          <w:sz w:val="22"/>
          <w:szCs w:val="22"/>
        </w:rPr>
        <w:t>” é obtido pelo resultado da multiplicação do “</w:t>
      </w:r>
      <w:r>
        <w:rPr>
          <w:rFonts w:ascii="Arial" w:hAnsi="Arial" w:cs="Arial"/>
          <w:b/>
          <w:bCs/>
          <w:sz w:val="22"/>
          <w:szCs w:val="22"/>
        </w:rPr>
        <w:t xml:space="preserve">Preço Referência mensal total” </w:t>
      </w:r>
      <w:r>
        <w:rPr>
          <w:rFonts w:ascii="Arial" w:hAnsi="Arial" w:cs="Arial"/>
          <w:sz w:val="22"/>
          <w:szCs w:val="22"/>
        </w:rPr>
        <w:t>por 12 (doze) meses.</w:t>
      </w:r>
    </w:p>
    <w:p w14:paraId="63EF1F01" w14:textId="77777777" w:rsidR="00D5230A" w:rsidRDefault="00D5230A" w:rsidP="00D5230A">
      <w:pPr>
        <w:tabs>
          <w:tab w:val="left" w:pos="4620"/>
        </w:tabs>
        <w:ind w:leftChars="0" w:left="0" w:firstLineChars="0" w:firstLine="0"/>
        <w:jc w:val="both"/>
        <w:rPr>
          <w:rFonts w:ascii="Arial" w:eastAsia="Tahoma" w:hAnsi="Arial" w:cs="Arial"/>
          <w:sz w:val="22"/>
          <w:szCs w:val="22"/>
        </w:rPr>
      </w:pPr>
    </w:p>
    <w:p w14:paraId="67855A47" w14:textId="77777777" w:rsidR="00D5230A" w:rsidRDefault="00D5230A" w:rsidP="00D5230A">
      <w:pPr>
        <w:numPr>
          <w:ilvl w:val="0"/>
          <w:numId w:val="3"/>
        </w:numPr>
        <w:tabs>
          <w:tab w:val="left" w:pos="284"/>
        </w:tabs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01E54BBC" w14:textId="77777777" w:rsidR="00D5230A" w:rsidRDefault="00D5230A" w:rsidP="00D5230A">
      <w:pPr>
        <w:tabs>
          <w:tab w:val="left" w:pos="4620"/>
        </w:tabs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1277"/>
        <w:gridCol w:w="1418"/>
        <w:gridCol w:w="1135"/>
        <w:gridCol w:w="280"/>
        <w:gridCol w:w="2870"/>
      </w:tblGrid>
      <w:tr w:rsidR="00D5230A" w14:paraId="43F4AA12" w14:textId="77777777" w:rsidTr="00D5230A">
        <w:trPr>
          <w:jc w:val="center"/>
        </w:trPr>
        <w:tc>
          <w:tcPr>
            <w:tcW w:w="8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4971B06" w14:textId="77777777" w:rsidR="00D5230A" w:rsidRDefault="00D5230A">
            <w:pPr>
              <w:tabs>
                <w:tab w:val="left" w:pos="4620"/>
              </w:tabs>
              <w:ind w:leftChars="0" w:left="2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D5230A" w14:paraId="3BDD0455" w14:textId="77777777" w:rsidTr="00D5230A">
        <w:trPr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D4CCF" w14:textId="77777777" w:rsidR="00D5230A" w:rsidRDefault="00D5230A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53A1" w14:textId="77777777" w:rsidR="00D5230A" w:rsidRDefault="00D5230A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5230A" w14:paraId="2F6743C6" w14:textId="77777777" w:rsidTr="00D5230A">
        <w:trPr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BF73D" w14:textId="77777777" w:rsidR="00D5230A" w:rsidRDefault="00D5230A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A823" w14:textId="77777777" w:rsidR="00D5230A" w:rsidRDefault="00D5230A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5230A" w14:paraId="5FC50DAC" w14:textId="77777777" w:rsidTr="00D5230A">
        <w:trPr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FBC7A" w14:textId="77777777" w:rsidR="00D5230A" w:rsidRDefault="00D5230A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5AFB" w14:textId="77777777" w:rsidR="00D5230A" w:rsidRDefault="00D5230A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5230A" w14:paraId="643924E9" w14:textId="77777777" w:rsidTr="00D5230A">
        <w:trPr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A6C0F" w14:textId="77777777" w:rsidR="00D5230A" w:rsidRDefault="00D5230A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0367F" w14:textId="77777777" w:rsidR="00D5230A" w:rsidRDefault="00D5230A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5EB6" w14:textId="77777777" w:rsidR="00D5230A" w:rsidRDefault="00D5230A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D5230A" w14:paraId="4448FCFE" w14:textId="77777777" w:rsidTr="00D5230A">
        <w:trPr>
          <w:jc w:val="center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9F2B4" w14:textId="77777777" w:rsidR="00D5230A" w:rsidRDefault="00D5230A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0F174" w14:textId="77777777" w:rsidR="00D5230A" w:rsidRDefault="00D5230A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BD7F8" w14:textId="77777777" w:rsidR="00D5230A" w:rsidRDefault="00D5230A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D5230A" w14:paraId="3650E7F0" w14:textId="77777777" w:rsidTr="00D5230A">
        <w:trPr>
          <w:jc w:val="center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E6315" w14:textId="77777777" w:rsidR="00D5230A" w:rsidRDefault="00D5230A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BF486" w14:textId="77777777" w:rsidR="00D5230A" w:rsidRDefault="00D5230A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06EA1" w14:textId="77777777" w:rsidR="00D5230A" w:rsidRDefault="00D5230A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D5230A" w14:paraId="373C15F3" w14:textId="77777777" w:rsidTr="00D5230A">
        <w:trPr>
          <w:jc w:val="center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EA6AC" w14:textId="77777777" w:rsidR="00D5230A" w:rsidRDefault="00D5230A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CEF12" w14:textId="77777777" w:rsidR="00D5230A" w:rsidRDefault="00D5230A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C7688" w14:textId="77777777" w:rsidR="00D5230A" w:rsidRDefault="00D5230A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D5230A" w14:paraId="0FE228EA" w14:textId="77777777" w:rsidTr="00D5230A">
        <w:trPr>
          <w:jc w:val="center"/>
        </w:trPr>
        <w:tc>
          <w:tcPr>
            <w:tcW w:w="8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1722DD40" w14:textId="77777777" w:rsidR="00D5230A" w:rsidRDefault="00D5230A">
            <w:pPr>
              <w:tabs>
                <w:tab w:val="left" w:pos="4620"/>
              </w:tabs>
              <w:ind w:leftChars="0" w:left="2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2F8EAF27" w14:textId="77777777" w:rsidR="00D5230A" w:rsidRDefault="00D5230A">
            <w:pPr>
              <w:tabs>
                <w:tab w:val="left" w:pos="4620"/>
              </w:tabs>
              <w:ind w:leftChars="0" w:left="2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D5230A" w14:paraId="0F5EA8C1" w14:textId="77777777" w:rsidTr="00D523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83FE5" w14:textId="77777777" w:rsidR="00D5230A" w:rsidRDefault="00D5230A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1872" w14:textId="77777777" w:rsidR="00D5230A" w:rsidRDefault="00D5230A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5230A" w14:paraId="3E3A8BED" w14:textId="77777777" w:rsidTr="00D5230A">
        <w:trPr>
          <w:jc w:val="center"/>
        </w:trPr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CB7B3" w14:textId="77777777" w:rsidR="00D5230A" w:rsidRDefault="00D5230A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021B8" w14:textId="77777777" w:rsidR="00D5230A" w:rsidRDefault="00D5230A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D5230A" w14:paraId="625A30AE" w14:textId="77777777" w:rsidTr="00D5230A">
        <w:trPr>
          <w:jc w:val="center"/>
        </w:trPr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6D524" w14:textId="77777777" w:rsidR="00D5230A" w:rsidRDefault="00D5230A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C24E" w14:textId="77777777" w:rsidR="00D5230A" w:rsidRDefault="00D5230A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90A7747" w14:textId="77777777" w:rsidR="00D5230A" w:rsidRDefault="00D5230A" w:rsidP="00D5230A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618EA021" w14:textId="77777777" w:rsidR="00D5230A" w:rsidRDefault="00D5230A" w:rsidP="00D5230A">
      <w:pPr>
        <w:tabs>
          <w:tab w:val="left" w:pos="0"/>
        </w:tabs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37A1FAD0" w14:textId="77777777" w:rsidR="00D5230A" w:rsidRDefault="00D5230A" w:rsidP="00D5230A">
      <w:pPr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</w:p>
    <w:p w14:paraId="5C1FDBD2" w14:textId="77777777" w:rsidR="00D5230A" w:rsidRDefault="00D5230A" w:rsidP="00D5230A">
      <w:pPr>
        <w:ind w:leftChars="0" w:left="2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Cidade, __ de 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20___.</w:t>
      </w:r>
    </w:p>
    <w:p w14:paraId="4D40F476" w14:textId="77777777" w:rsidR="00D5230A" w:rsidRDefault="00D5230A" w:rsidP="00D5230A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4FEF1F4B" w14:textId="77777777" w:rsidR="00D5230A" w:rsidRDefault="00D5230A" w:rsidP="00D5230A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</w:t>
      </w:r>
    </w:p>
    <w:p w14:paraId="23906494" w14:textId="77777777" w:rsidR="00D5230A" w:rsidRDefault="00D5230A" w:rsidP="00D5230A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representante legal</w:t>
      </w:r>
    </w:p>
    <w:p w14:paraId="756F3D8E" w14:textId="77777777" w:rsidR="00F550F3" w:rsidRDefault="00F550F3">
      <w:pPr>
        <w:ind w:left="0" w:hanging="2"/>
      </w:pPr>
    </w:p>
    <w:sectPr w:rsidR="00F55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3DEB218D"/>
    <w:multiLevelType w:val="hybridMultilevel"/>
    <w:tmpl w:val="DBFE62DE"/>
    <w:lvl w:ilvl="0" w:tplc="54CA1FD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381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43468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163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0A"/>
    <w:rsid w:val="002B7598"/>
    <w:rsid w:val="004310BF"/>
    <w:rsid w:val="00600522"/>
    <w:rsid w:val="00D5230A"/>
    <w:rsid w:val="00F5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5C85"/>
  <w15:chartTrackingRefBased/>
  <w15:docId w15:val="{EAA5D987-9107-42BF-93D2-E4E7DB55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30A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23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FERREIRA GARCIA</dc:creator>
  <cp:keywords/>
  <dc:description/>
  <cp:lastModifiedBy>ALINE FERREIRA GARCIA</cp:lastModifiedBy>
  <cp:revision>2</cp:revision>
  <dcterms:created xsi:type="dcterms:W3CDTF">2022-06-30T11:37:00Z</dcterms:created>
  <dcterms:modified xsi:type="dcterms:W3CDTF">2022-06-30T11:38:00Z</dcterms:modified>
</cp:coreProperties>
</file>