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AF639" w14:textId="77777777" w:rsidR="003400E5" w:rsidRPr="00326AD1" w:rsidRDefault="003400E5" w:rsidP="003400E5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ind w:left="360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ANEXO II – MODELO DE PROPOSTA COMERCIAL </w:t>
      </w:r>
    </w:p>
    <w:p w14:paraId="0C04C1CD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Nº </w:t>
      </w:r>
      <w:r w:rsidRPr="009679BC">
        <w:rPr>
          <w:rFonts w:ascii="Arial" w:eastAsia="Times New Roman" w:hAnsi="Arial" w:cs="Arial"/>
          <w:b/>
          <w:lang w:eastAsia="ar-SA"/>
        </w:rPr>
        <w:t>0747/2021</w:t>
      </w:r>
      <w:r w:rsidRPr="00326AD1">
        <w:rPr>
          <w:rFonts w:ascii="Arial" w:eastAsia="Times New Roman" w:hAnsi="Arial" w:cs="Arial"/>
          <w:b/>
          <w:lang w:eastAsia="ar-SA"/>
        </w:rPr>
        <w:t>/SESI/SC</w:t>
      </w:r>
    </w:p>
    <w:p w14:paraId="2D8B87D3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5CE685E3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12AB464F" w14:textId="77777777" w:rsidR="003400E5" w:rsidRPr="00326AD1" w:rsidRDefault="003400E5" w:rsidP="003400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4FB50D4E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W w:w="10771" w:type="dxa"/>
        <w:tblInd w:w="-1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1"/>
      </w:tblGrid>
      <w:tr w:rsidR="003400E5" w:rsidRPr="00326AD1" w14:paraId="0A484660" w14:textId="77777777" w:rsidTr="005C5AB9">
        <w:trPr>
          <w:trHeight w:val="281"/>
        </w:trPr>
        <w:tc>
          <w:tcPr>
            <w:tcW w:w="10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C438C" w14:textId="77777777" w:rsidR="003400E5" w:rsidRPr="00326AD1" w:rsidRDefault="003400E5" w:rsidP="005C5AB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</w:rPr>
              <w:t xml:space="preserve">***** </w:t>
            </w:r>
            <w:r w:rsidRPr="00326AD1">
              <w:rPr>
                <w:rFonts w:ascii="Arial" w:hAnsi="Arial" w:cs="Arial"/>
                <w:b/>
                <w:i/>
                <w:color w:val="000000"/>
                <w:sz w:val="18"/>
                <w:szCs w:val="18"/>
                <w:u w:val="single"/>
              </w:rPr>
              <w:t>ATENÇÃO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: PARA EFEITOS DE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JULGAMENT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 xml:space="preserve">O, CASO SE ENQUADRE NAS ORIENTAÇÕES DO ITEM 4.6 DO EDITAL E SEGUINTES, </w:t>
            </w:r>
            <w:r w:rsidRPr="00326AD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CONSIDERAR A DIFA (ITEM 4.6.1 DO EDITAL) AO VALOR PROPOSTO DO ITEM </w:t>
            </w:r>
            <w:r w:rsidRPr="00326AD1">
              <w:rPr>
                <w:rFonts w:ascii="Arial" w:hAnsi="Arial" w:cs="Arial"/>
                <w:bCs/>
                <w:color w:val="000000"/>
                <w:sz w:val="18"/>
                <w:szCs w:val="18"/>
                <w:u w:val="single"/>
              </w:rPr>
              <w:t>NO PORTAL DE COMPRAS</w:t>
            </w:r>
            <w:r w:rsidRPr="00326AD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</w:tbl>
    <w:p w14:paraId="11C095BD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243D245E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tbl>
      <w:tblPr>
        <w:tblpPr w:leftFromText="141" w:rightFromText="141" w:vertAnchor="text" w:horzAnchor="page" w:tblpXSpec="center" w:tblpY="11"/>
        <w:tblW w:w="1133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101"/>
        <w:gridCol w:w="601"/>
        <w:gridCol w:w="679"/>
        <w:gridCol w:w="361"/>
        <w:gridCol w:w="816"/>
        <w:gridCol w:w="10"/>
        <w:gridCol w:w="803"/>
        <w:gridCol w:w="10"/>
        <w:gridCol w:w="633"/>
        <w:gridCol w:w="601"/>
        <w:gridCol w:w="679"/>
        <w:gridCol w:w="542"/>
        <w:gridCol w:w="750"/>
        <w:gridCol w:w="754"/>
        <w:gridCol w:w="10"/>
        <w:gridCol w:w="740"/>
        <w:gridCol w:w="10"/>
        <w:gridCol w:w="670"/>
        <w:gridCol w:w="10"/>
        <w:gridCol w:w="709"/>
      </w:tblGrid>
      <w:tr w:rsidR="003400E5" w:rsidRPr="00326AD1" w14:paraId="4DF348DA" w14:textId="77777777" w:rsidTr="005C5AB9">
        <w:trPr>
          <w:trHeight w:val="52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A8E02C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ITEM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1ACD066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Especificação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C3BFC8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1.NCM + 2.1CST ou 2.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2.CSOSN</w:t>
            </w:r>
            <w:proofErr w:type="gramEnd"/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19A1369F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Marca-Modelo</w:t>
            </w:r>
          </w:p>
        </w:tc>
        <w:tc>
          <w:tcPr>
            <w:tcW w:w="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8B938DE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QTD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C784F3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unitário produto (incluindo despesas acessórias) 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u w:val="single"/>
                <w:lang w:eastAsia="pt-BR"/>
              </w:rPr>
              <w:t>VALOR A SER FATURADO PARA O SESI/SC, QUE SERÁ PAGO A EMPRESA</w:t>
            </w:r>
          </w:p>
        </w:tc>
        <w:tc>
          <w:tcPr>
            <w:tcW w:w="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443220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Valor TOTAL - VALOR A SER FATURADO PARA O SESI/SC, QUE SERÁ PAGO A EMPRESA (QTD X </w:t>
            </w:r>
            <w:proofErr w:type="spell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Vlr.Unit</w:t>
            </w:r>
            <w:proofErr w:type="spell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.)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443B2EB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Possui redução na base de cálculo do ICMS próprio? (Caso sim informar percentual de redução e embasamento legal)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33AB2D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Alíquota ICMS Interestadual/Unidade da Federação de Origem da Mercadoria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D3AB3F7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Valor do ICMS (R$)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016E3AC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Alíquota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Interna  SC</w:t>
            </w:r>
            <w:proofErr w:type="gramEnd"/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9290842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Base de cálculo do ICMS – Diferencial de alíquota (R$)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62ED6D2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- Valor ICMS Diferencial de alíquota – Valor do ICMS SC menos o Valor do ICMS outro Estado por Item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3DF40018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DIFA – Valor ICMS Diferencial de alíquota – Valor do ICMS SC menos o Valor do ICMS outro Estado TOTAL (QTD X DIFAL por item)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54B46F56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Custo </w:t>
            </w:r>
            <w:proofErr w:type="gramStart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Unitário  (</w:t>
            </w:r>
            <w:proofErr w:type="gramEnd"/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R$)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29200F2F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PREÇO TOTAL DO ITEM – JULGAMENTO PORTAL (R$)</w:t>
            </w:r>
          </w:p>
        </w:tc>
      </w:tr>
      <w:tr w:rsidR="003400E5" w:rsidRPr="00326AD1" w14:paraId="46193194" w14:textId="77777777" w:rsidTr="005C5AB9">
        <w:trPr>
          <w:trHeight w:val="400"/>
          <w:jc w:val="center"/>
        </w:trPr>
        <w:tc>
          <w:tcPr>
            <w:tcW w:w="1133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  <w:hideMark/>
          </w:tcPr>
          <w:p w14:paraId="093EB7AE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t-BR"/>
              </w:rPr>
            </w:pPr>
            <w:r w:rsidRPr="005633BC">
              <w:rPr>
                <w:rFonts w:ascii="Arial" w:eastAsia="Times New Roman" w:hAnsi="Arial" w:cs="Arial"/>
                <w:sz w:val="18"/>
                <w:szCs w:val="18"/>
              </w:rPr>
              <w:t>Estante polipropileno</w:t>
            </w:r>
          </w:p>
        </w:tc>
      </w:tr>
      <w:tr w:rsidR="003400E5" w:rsidRPr="00326AD1" w14:paraId="45F99568" w14:textId="77777777" w:rsidTr="005C5AB9">
        <w:trPr>
          <w:trHeight w:val="824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FCA6A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2191" w14:textId="77777777" w:rsidR="003400E5" w:rsidRPr="001F515B" w:rsidRDefault="003400E5" w:rsidP="005C5AB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5633BC">
              <w:rPr>
                <w:rFonts w:ascii="Arial" w:eastAsia="Times New Roman" w:hAnsi="Arial" w:cs="Arial"/>
                <w:sz w:val="18"/>
                <w:szCs w:val="18"/>
              </w:rPr>
              <w:t>Estante polipropileno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872" w14:textId="77777777" w:rsidR="003400E5" w:rsidRPr="001F515B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BDF0E" w14:textId="77777777" w:rsidR="003400E5" w:rsidRPr="001F515B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pt-B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40E" w14:textId="77777777" w:rsidR="003400E5" w:rsidRPr="001F515B" w:rsidRDefault="003400E5" w:rsidP="005C5AB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14:paraId="0BAC113B" w14:textId="77777777" w:rsidR="003400E5" w:rsidRPr="001F515B" w:rsidRDefault="003400E5" w:rsidP="005C5AB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9679B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B1D7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1CC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76AB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7AB9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0E1C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4083D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CB40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E2DD8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77E8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E136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9BDF7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326AD1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 </w:t>
            </w:r>
          </w:p>
        </w:tc>
      </w:tr>
      <w:tr w:rsidR="003400E5" w:rsidRPr="00326AD1" w14:paraId="11D67CF5" w14:textId="77777777" w:rsidTr="005C5AB9">
        <w:trPr>
          <w:trHeight w:val="528"/>
          <w:jc w:val="center"/>
        </w:trPr>
        <w:tc>
          <w:tcPr>
            <w:tcW w:w="44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871C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DA PROPOSTA PARA FATURAMENTO AO SESI/SC (Produto)</w:t>
            </w:r>
          </w:p>
        </w:tc>
        <w:tc>
          <w:tcPr>
            <w:tcW w:w="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E5DD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61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AF499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#################################################################################</w:t>
            </w:r>
          </w:p>
        </w:tc>
      </w:tr>
      <w:tr w:rsidR="003400E5" w:rsidRPr="00326AD1" w14:paraId="4B6BA26B" w14:textId="77777777" w:rsidTr="005C5AB9">
        <w:trPr>
          <w:trHeight w:val="287"/>
          <w:jc w:val="center"/>
        </w:trPr>
        <w:tc>
          <w:tcPr>
            <w:tcW w:w="9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481B7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DIFA A SER RECOLHIDO PELO SESI/SC (DIFA)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4AF5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56E0C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##################</w:t>
            </w:r>
          </w:p>
        </w:tc>
      </w:tr>
      <w:tr w:rsidR="003400E5" w:rsidRPr="00326AD1" w14:paraId="1516216E" w14:textId="77777777" w:rsidTr="005C5AB9">
        <w:trPr>
          <w:trHeight w:val="287"/>
          <w:jc w:val="center"/>
        </w:trPr>
        <w:tc>
          <w:tcPr>
            <w:tcW w:w="106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2B776" w14:textId="77777777" w:rsidR="003400E5" w:rsidRPr="00326AD1" w:rsidRDefault="003400E5" w:rsidP="005C5AB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ITEM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>XX</w:t>
            </w:r>
            <w:r w:rsidRPr="00326AD1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pt-BR"/>
              </w:rPr>
              <w:t xml:space="preserve"> - VALOR TOTAL DO ITEM A FIM DE JULGAMENTO NO PORTAL (Produto + DIFA)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CD7" w14:textId="77777777" w:rsidR="003400E5" w:rsidRPr="00326AD1" w:rsidRDefault="003400E5" w:rsidP="005C5A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</w:pPr>
            <w:r w:rsidRPr="00326AD1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 </w:t>
            </w:r>
          </w:p>
        </w:tc>
      </w:tr>
    </w:tbl>
    <w:p w14:paraId="0D0D2CF7" w14:textId="77777777" w:rsidR="003400E5" w:rsidRPr="00326AD1" w:rsidRDefault="003400E5" w:rsidP="003400E5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D82B574" w14:textId="77777777" w:rsidR="003400E5" w:rsidRPr="00326AD1" w:rsidRDefault="003400E5" w:rsidP="003400E5">
      <w:pPr>
        <w:numPr>
          <w:ilvl w:val="0"/>
          <w:numId w:val="3"/>
        </w:numPr>
        <w:autoSpaceDE w:val="0"/>
        <w:autoSpaceDN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Prazo de validade de, no mínimo, 60 (sessenta) dias corridos, a contar da data se sua apresentação.</w:t>
      </w:r>
    </w:p>
    <w:p w14:paraId="2A78060C" w14:textId="77777777" w:rsidR="003400E5" w:rsidRPr="00326AD1" w:rsidRDefault="003400E5" w:rsidP="003400E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400E5" w:rsidRPr="00326AD1" w14:paraId="095C89B9" w14:textId="77777777" w:rsidTr="005C5AB9">
        <w:trPr>
          <w:jc w:val="center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8CCB35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DADOS DA EMPRESA</w:t>
            </w:r>
          </w:p>
        </w:tc>
      </w:tr>
    </w:tbl>
    <w:p w14:paraId="3E1C2D0A" w14:textId="77777777" w:rsidR="003400E5" w:rsidRPr="00326AD1" w:rsidRDefault="003400E5" w:rsidP="003400E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276"/>
        <w:gridCol w:w="1417"/>
        <w:gridCol w:w="1134"/>
        <w:gridCol w:w="280"/>
        <w:gridCol w:w="2832"/>
      </w:tblGrid>
      <w:tr w:rsidR="003400E5" w:rsidRPr="00326AD1" w14:paraId="6E4C7F72" w14:textId="77777777" w:rsidTr="005C5AB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A043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Razão Social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1D0E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400E5" w:rsidRPr="00326AD1" w14:paraId="19D968A2" w14:textId="77777777" w:rsidTr="005C5AB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21EB2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CNPJ N°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43E4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400E5" w:rsidRPr="00326AD1" w14:paraId="738CD104" w14:textId="77777777" w:rsidTr="005C5AB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FCA6B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Endereço</w:t>
            </w:r>
          </w:p>
        </w:tc>
        <w:tc>
          <w:tcPr>
            <w:tcW w:w="6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5438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400E5" w:rsidRPr="00326AD1" w14:paraId="7E2932FF" w14:textId="77777777" w:rsidTr="005C5AB9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7D23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9D21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Compl.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C6BD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Bairro</w:t>
            </w:r>
          </w:p>
        </w:tc>
      </w:tr>
      <w:tr w:rsidR="003400E5" w:rsidRPr="00326AD1" w14:paraId="1F45F4C1" w14:textId="77777777" w:rsidTr="005C5AB9">
        <w:trPr>
          <w:jc w:val="center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67E3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lastRenderedPageBreak/>
              <w:t>Cidade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C1DB2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UF</w:t>
            </w:r>
          </w:p>
        </w:tc>
        <w:tc>
          <w:tcPr>
            <w:tcW w:w="3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C1246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CEP</w:t>
            </w:r>
          </w:p>
        </w:tc>
      </w:tr>
      <w:tr w:rsidR="003400E5" w:rsidRPr="00326AD1" w14:paraId="47CB072C" w14:textId="77777777" w:rsidTr="005C5AB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4430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C87E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F688F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Home-</w:t>
            </w:r>
            <w:proofErr w:type="spellStart"/>
            <w:r w:rsidRPr="00326AD1">
              <w:rPr>
                <w:rFonts w:ascii="Arial" w:eastAsia="Calibri" w:hAnsi="Arial" w:cs="Arial"/>
                <w:bCs/>
              </w:rPr>
              <w:t>page</w:t>
            </w:r>
            <w:proofErr w:type="spellEnd"/>
          </w:p>
        </w:tc>
      </w:tr>
      <w:tr w:rsidR="003400E5" w:rsidRPr="00326AD1" w14:paraId="4475B92D" w14:textId="77777777" w:rsidTr="005C5AB9">
        <w:trPr>
          <w:jc w:val="center"/>
        </w:trPr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F8ED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830C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Agência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0533A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Conta</w:t>
            </w:r>
          </w:p>
        </w:tc>
      </w:tr>
    </w:tbl>
    <w:p w14:paraId="734DDCC5" w14:textId="77777777" w:rsidR="003400E5" w:rsidRPr="00326AD1" w:rsidRDefault="003400E5" w:rsidP="003400E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494"/>
      </w:tblGrid>
      <w:tr w:rsidR="003400E5" w:rsidRPr="00326AD1" w14:paraId="6B96A774" w14:textId="77777777" w:rsidTr="005C5AB9">
        <w:trPr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D1B6137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REPRESENTANTE LEGAL DA EMPRESA</w:t>
            </w:r>
          </w:p>
          <w:p w14:paraId="6E6D20F7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center"/>
              <w:rPr>
                <w:rFonts w:ascii="Arial" w:eastAsia="Calibri" w:hAnsi="Arial" w:cs="Arial"/>
                <w:b/>
                <w:bCs/>
              </w:rPr>
            </w:pPr>
            <w:r w:rsidRPr="00326AD1">
              <w:rPr>
                <w:rFonts w:ascii="Arial" w:eastAsia="Calibri" w:hAnsi="Arial" w:cs="Arial"/>
                <w:b/>
                <w:bCs/>
              </w:rPr>
              <w:t>RESPONSÁVEL QUE IRÁ ASSINAR O CONTRATO (OU ATA)</w:t>
            </w:r>
          </w:p>
        </w:tc>
      </w:tr>
    </w:tbl>
    <w:p w14:paraId="0DA2F392" w14:textId="77777777" w:rsidR="003400E5" w:rsidRPr="00326AD1" w:rsidRDefault="003400E5" w:rsidP="003400E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3259"/>
        <w:gridCol w:w="4247"/>
      </w:tblGrid>
      <w:tr w:rsidR="003400E5" w:rsidRPr="00326AD1" w14:paraId="1C0BE276" w14:textId="77777777" w:rsidTr="005C5AB9">
        <w:trPr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6E734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Nome</w:t>
            </w:r>
          </w:p>
        </w:tc>
        <w:tc>
          <w:tcPr>
            <w:tcW w:w="7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9473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3400E5" w:rsidRPr="00326AD1" w14:paraId="6ED2E39C" w14:textId="77777777" w:rsidTr="005C5AB9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84D0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CPF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DF06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RG</w:t>
            </w:r>
          </w:p>
        </w:tc>
      </w:tr>
      <w:tr w:rsidR="003400E5" w:rsidRPr="00326AD1" w14:paraId="3C751AC6" w14:textId="77777777" w:rsidTr="005C5AB9">
        <w:trPr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D03C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  <w:r w:rsidRPr="00326AD1">
              <w:rPr>
                <w:rFonts w:ascii="Arial" w:eastAsia="Calibri" w:hAnsi="Arial" w:cs="Arial"/>
                <w:bCs/>
              </w:rPr>
              <w:t>E-mail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B4B4F" w14:textId="77777777" w:rsidR="003400E5" w:rsidRPr="00326AD1" w:rsidRDefault="003400E5" w:rsidP="005C5AB9">
            <w:pPr>
              <w:autoSpaceDE w:val="0"/>
              <w:autoSpaceDN w:val="0"/>
              <w:spacing w:after="0" w:line="276" w:lineRule="auto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14:paraId="7390E82E" w14:textId="77777777" w:rsidR="003400E5" w:rsidRPr="00326AD1" w:rsidRDefault="003400E5" w:rsidP="003400E5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spacing w:before="240" w:after="24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Declaro que os gêneros alimentícios a serem fornecidos atenderão às especificações previstas e que estou ciente e concordo com todas as condições estabelecidas neste Edital.</w:t>
      </w:r>
    </w:p>
    <w:p w14:paraId="19282D24" w14:textId="77777777" w:rsidR="003400E5" w:rsidRPr="00326AD1" w:rsidRDefault="003400E5" w:rsidP="003400E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lang w:eastAsia="pt-BR"/>
        </w:rPr>
      </w:pPr>
      <w:r w:rsidRPr="00326AD1">
        <w:rPr>
          <w:rFonts w:ascii="Arial" w:eastAsia="Times New Roman" w:hAnsi="Arial" w:cs="Arial"/>
          <w:bCs/>
          <w:lang w:eastAsia="pt-BR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35587E71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both"/>
        <w:rPr>
          <w:rFonts w:ascii="Arial" w:eastAsia="Times New Roman" w:hAnsi="Arial" w:cs="Arial"/>
          <w:lang w:eastAsia="pt-BR"/>
        </w:rPr>
      </w:pPr>
    </w:p>
    <w:p w14:paraId="1EF79004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right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Cidade, __ de ________ </w:t>
      </w:r>
      <w:proofErr w:type="spellStart"/>
      <w:r w:rsidRPr="00326AD1">
        <w:rPr>
          <w:rFonts w:ascii="Arial" w:eastAsia="Times New Roman" w:hAnsi="Arial" w:cs="Arial"/>
          <w:lang w:eastAsia="pt-BR"/>
        </w:rPr>
        <w:t>de</w:t>
      </w:r>
      <w:proofErr w:type="spellEnd"/>
      <w:r w:rsidRPr="00326AD1">
        <w:rPr>
          <w:rFonts w:ascii="Arial" w:eastAsia="Times New Roman" w:hAnsi="Arial" w:cs="Arial"/>
          <w:lang w:eastAsia="pt-BR"/>
        </w:rPr>
        <w:t xml:space="preserve"> 2021.</w:t>
      </w:r>
    </w:p>
    <w:p w14:paraId="1A5CB090" w14:textId="77777777" w:rsidR="003400E5" w:rsidRPr="00326AD1" w:rsidRDefault="003400E5" w:rsidP="003400E5">
      <w:pPr>
        <w:tabs>
          <w:tab w:val="left" w:pos="2813"/>
        </w:tabs>
        <w:autoSpaceDE w:val="0"/>
        <w:autoSpaceDN w:val="0"/>
        <w:spacing w:after="0" w:line="240" w:lineRule="auto"/>
        <w:ind w:left="708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ab/>
      </w:r>
    </w:p>
    <w:p w14:paraId="70EE463F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</w:t>
      </w:r>
    </w:p>
    <w:p w14:paraId="0009D919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14DA5174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673798E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70AF65F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A9A9497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4332B6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7FD1907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3B60221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87C64A2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72D80FA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7B9E6D8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1D98ECA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2479634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F5A12EC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D94C3E6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F2C1210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8BDE2E8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7B691C1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2029126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7873859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9896422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76D32FDC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EDFFE04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122092EF" w14:textId="6F09500D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350FA75" w14:textId="64A549EC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3411C065" w14:textId="280EBE7B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8AE3BB7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06B18623" w14:textId="77777777" w:rsidR="003400E5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3739FBD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65C40A3F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2CCA0501" w14:textId="77777777" w:rsidR="003400E5" w:rsidRPr="00326AD1" w:rsidRDefault="003400E5" w:rsidP="003400E5">
      <w:pPr>
        <w:autoSpaceDE w:val="0"/>
        <w:autoSpaceDN w:val="0"/>
        <w:spacing w:after="0" w:line="240" w:lineRule="auto"/>
        <w:ind w:left="708"/>
        <w:jc w:val="center"/>
        <w:rPr>
          <w:rFonts w:ascii="Arial" w:eastAsia="Times New Roman" w:hAnsi="Arial" w:cs="Arial"/>
          <w:lang w:eastAsia="pt-BR"/>
        </w:rPr>
      </w:pPr>
    </w:p>
    <w:p w14:paraId="5D2EC357" w14:textId="77777777" w:rsidR="003400E5" w:rsidRPr="00326AD1" w:rsidRDefault="003400E5" w:rsidP="003400E5">
      <w:pPr>
        <w:numPr>
          <w:ilvl w:val="0"/>
          <w:numId w:val="1"/>
        </w:num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lastRenderedPageBreak/>
        <w:t>ANEXO III – DECLARAÇÃO ESPECIAL</w:t>
      </w:r>
    </w:p>
    <w:p w14:paraId="6608C17C" w14:textId="77777777" w:rsidR="003400E5" w:rsidRPr="00326AD1" w:rsidRDefault="003400E5" w:rsidP="003400E5">
      <w:pPr>
        <w:numPr>
          <w:ilvl w:val="0"/>
          <w:numId w:val="1"/>
        </w:num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326AD1">
        <w:rPr>
          <w:rFonts w:ascii="Arial" w:eastAsia="Times New Roman" w:hAnsi="Arial" w:cs="Arial"/>
          <w:b/>
          <w:lang w:eastAsia="ar-SA"/>
        </w:rPr>
        <w:t xml:space="preserve">PREGÃO ELETRÔNICO </w:t>
      </w:r>
      <w:r w:rsidRPr="009679BC">
        <w:rPr>
          <w:rFonts w:ascii="Arial" w:eastAsia="Times New Roman" w:hAnsi="Arial" w:cs="Arial"/>
          <w:b/>
          <w:lang w:eastAsia="ar-SA"/>
        </w:rPr>
        <w:t>Nº 0747/2021</w:t>
      </w:r>
      <w:r w:rsidRPr="00326AD1">
        <w:rPr>
          <w:rFonts w:ascii="Arial" w:eastAsia="Times New Roman" w:hAnsi="Arial" w:cs="Arial"/>
          <w:b/>
          <w:lang w:eastAsia="ar-SA"/>
        </w:rPr>
        <w:t>/SESI/SC</w:t>
      </w:r>
    </w:p>
    <w:p w14:paraId="78F3ACED" w14:textId="77777777" w:rsidR="003400E5" w:rsidRPr="00326AD1" w:rsidRDefault="003400E5" w:rsidP="003400E5">
      <w:pPr>
        <w:tabs>
          <w:tab w:val="left" w:pos="142"/>
          <w:tab w:val="left" w:pos="284"/>
          <w:tab w:val="left" w:pos="567"/>
        </w:tabs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</w:p>
    <w:p w14:paraId="373DFC1B" w14:textId="77777777" w:rsidR="003400E5" w:rsidRPr="00326AD1" w:rsidRDefault="003400E5" w:rsidP="003400E5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 empresa ____________________________, inscrita no CNPJ sob o n° ___________, por meio de seu representante legal (nome)__________________, portador da cédula de identidade nº_____________, expedida pelo______________, inscrito (a) no CPF sob nº__________________, DECLARA, sob as penalidades da Lei, para fins do processo de licitação acima referido:</w:t>
      </w:r>
    </w:p>
    <w:p w14:paraId="5FFD62F6" w14:textId="77777777" w:rsidR="003400E5" w:rsidRPr="00326AD1" w:rsidRDefault="003400E5" w:rsidP="003400E5">
      <w:pPr>
        <w:keepNext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16CA5854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recebeu e estudou todos os documentos inerentes a presente licitação e tomou conhecimento integral do teor do Edital da licitação supracitada, sujeitando-se às disposições nele contidas;</w:t>
      </w:r>
    </w:p>
    <w:p w14:paraId="6BAB43A3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emprega menor de 18 (dezoito) anos em trabalho noturno, perigoso ou insalubre e que não emprega menor de 16 (dezesseis) anos, salvo na condição de aprendiz, a partir de 14 (quatorze) anos;</w:t>
      </w:r>
    </w:p>
    <w:p w14:paraId="244EBC1A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respeita os direitos sociais dos trabalhadores preceituados na Constituição Federal e na Consolidação da Leis Trabalhistas, no que tange a não utilização e/ou a utilização dentro dos parâmetros estabelecidos em Lei, de trabalhos forçados, discriminatórios, periculosos, insalubres e penosos;</w:t>
      </w:r>
    </w:p>
    <w:p w14:paraId="7B92FCE5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foi declarada inidônea para licitar ou contratar com a FIESC e suas Entidades (SENAI, SESI e IEL), bem como comunicará qualquer fato ou evento superveniente quanto à habilitação ao certame supra, especificamente à qualificação técnica, regularidade fiscal, capacidade jurídica e situação econômico-financeira;</w:t>
      </w:r>
    </w:p>
    <w:p w14:paraId="50FCDA05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vencedor em licitação anterior não esteja em atraso na entrega, total ou parcial, do objeto que lhe foi adjudicado e no caso de contratada, nos últimos dois anos, cumpriu devidamente o contrato </w:t>
      </w:r>
    </w:p>
    <w:p w14:paraId="0F44E356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 xml:space="preserve">que na composição societária não existe participação de dirigentes ou empregados </w:t>
      </w:r>
      <w:proofErr w:type="gramStart"/>
      <w:r w:rsidRPr="00326AD1">
        <w:rPr>
          <w:rFonts w:ascii="Arial" w:eastAsia="Times New Roman" w:hAnsi="Arial" w:cs="Arial"/>
          <w:lang w:eastAsia="pt-BR"/>
        </w:rPr>
        <w:t>da  Entidade</w:t>
      </w:r>
      <w:proofErr w:type="gramEnd"/>
      <w:r w:rsidRPr="00326AD1">
        <w:rPr>
          <w:rFonts w:ascii="Arial" w:eastAsia="Times New Roman" w:hAnsi="Arial" w:cs="Arial"/>
          <w:lang w:eastAsia="pt-BR"/>
        </w:rPr>
        <w:t xml:space="preserve"> Licitante;</w:t>
      </w:r>
    </w:p>
    <w:p w14:paraId="60D214D6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sob decretação de falência, dissolução ou liquidação;</w:t>
      </w:r>
    </w:p>
    <w:p w14:paraId="7676313A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é estrangeiro e está legalmente estabelecido no Brasil;</w:t>
      </w:r>
    </w:p>
    <w:p w14:paraId="2F4B75F5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não está inscrito no Cadastro Nacional das Empresas Inidôneas e Suspensas (CEIS);</w:t>
      </w:r>
    </w:p>
    <w:p w14:paraId="7CF90374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o Ato Constitutivo apresentado é o vigente;</w:t>
      </w:r>
    </w:p>
    <w:p w14:paraId="780675F8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concorda e submete-se a todas e cada uma das condições impostas pelo referido Edital.</w:t>
      </w:r>
    </w:p>
    <w:p w14:paraId="2AE89C9D" w14:textId="77777777" w:rsidR="003400E5" w:rsidRPr="00326AD1" w:rsidRDefault="003400E5" w:rsidP="003400E5">
      <w:pPr>
        <w:keepNext/>
        <w:numPr>
          <w:ilvl w:val="0"/>
          <w:numId w:val="2"/>
        </w:numPr>
        <w:tabs>
          <w:tab w:val="left" w:pos="284"/>
        </w:tabs>
        <w:autoSpaceDN w:val="0"/>
        <w:spacing w:after="0" w:line="240" w:lineRule="auto"/>
        <w:ind w:left="0" w:hanging="11"/>
        <w:contextualSpacing/>
        <w:jc w:val="both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que está ciente e concorda que os contratos firmados a partir do resultado deste certame e seus eventuais aditamentos somente serão formalizados em via digital sendo que suas assinaturas acontecerão de forma eletrônica por meio de ferramenta indicada pela(s) Entidade(s) Licitante(s);</w:t>
      </w:r>
    </w:p>
    <w:p w14:paraId="38CCEDB4" w14:textId="77777777" w:rsidR="003400E5" w:rsidRPr="00326AD1" w:rsidRDefault="003400E5" w:rsidP="003400E5">
      <w:pPr>
        <w:keepNext/>
        <w:tabs>
          <w:tab w:val="left" w:pos="284"/>
        </w:tabs>
        <w:autoSpaceDN w:val="0"/>
        <w:contextualSpacing/>
        <w:jc w:val="both"/>
        <w:rPr>
          <w:rFonts w:ascii="Arial" w:hAnsi="Arial" w:cs="Arial"/>
        </w:rPr>
      </w:pPr>
      <w:r w:rsidRPr="00326AD1">
        <w:rPr>
          <w:rFonts w:ascii="Arial" w:hAnsi="Arial" w:cs="Arial"/>
        </w:rPr>
        <w:t>m) que está ciente e concorda com a política de segurança da informação para fornecedores, conforme documento disposto no portal de compras da FIESC, seção normas e instruções;</w:t>
      </w:r>
    </w:p>
    <w:p w14:paraId="28C7F4D9" w14:textId="77777777" w:rsidR="003400E5" w:rsidRPr="00326AD1" w:rsidRDefault="003400E5" w:rsidP="003400E5">
      <w:pPr>
        <w:rPr>
          <w:rFonts w:ascii="Arial" w:hAnsi="Arial" w:cs="Arial"/>
        </w:rPr>
      </w:pPr>
      <w:r w:rsidRPr="00326AD1">
        <w:rPr>
          <w:rFonts w:ascii="Arial" w:hAnsi="Arial" w:cs="Arial"/>
        </w:rPr>
        <w:t>n) que tenha participação, seja a que título for, de ex-empregados da FIESC e suas Entidades cujo lapso temporal entre seus desligamentos e a data de apresentação da proposta seja igual ou inferior a 18 (dezoito) meses</w:t>
      </w:r>
    </w:p>
    <w:p w14:paraId="1A08F63C" w14:textId="77777777" w:rsidR="003400E5" w:rsidRPr="00326AD1" w:rsidRDefault="003400E5" w:rsidP="003400E5">
      <w:pPr>
        <w:keepNext/>
        <w:tabs>
          <w:tab w:val="left" w:pos="284"/>
        </w:tabs>
        <w:autoSpaceDN w:val="0"/>
        <w:spacing w:after="0" w:line="240" w:lineRule="auto"/>
        <w:contextualSpacing/>
        <w:jc w:val="both"/>
        <w:rPr>
          <w:rFonts w:ascii="Arial" w:eastAsia="Times New Roman" w:hAnsi="Arial" w:cs="Arial"/>
          <w:lang w:eastAsia="pt-BR"/>
        </w:rPr>
      </w:pPr>
    </w:p>
    <w:p w14:paraId="64DB279F" w14:textId="77777777" w:rsidR="003400E5" w:rsidRPr="00326AD1" w:rsidRDefault="003400E5" w:rsidP="003400E5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468BF812" w14:textId="77777777" w:rsidR="003400E5" w:rsidRPr="00326AD1" w:rsidRDefault="003400E5" w:rsidP="003400E5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Atenciosamente</w:t>
      </w:r>
    </w:p>
    <w:p w14:paraId="02B8A74E" w14:textId="77777777" w:rsidR="003400E5" w:rsidRPr="00326AD1" w:rsidRDefault="003400E5" w:rsidP="003400E5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_____________________________</w:t>
      </w:r>
    </w:p>
    <w:p w14:paraId="00F709DF" w14:textId="77777777" w:rsidR="003400E5" w:rsidRPr="00326AD1" w:rsidRDefault="003400E5" w:rsidP="003400E5">
      <w:pPr>
        <w:keepNext/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326AD1">
        <w:rPr>
          <w:rFonts w:ascii="Arial" w:eastAsia="Times New Roman" w:hAnsi="Arial" w:cs="Arial"/>
          <w:lang w:eastAsia="pt-BR"/>
        </w:rPr>
        <w:t>Assinatura do representante legal</w:t>
      </w:r>
    </w:p>
    <w:p w14:paraId="20425BC6" w14:textId="77777777" w:rsidR="003400E5" w:rsidRPr="00326AD1" w:rsidRDefault="003400E5" w:rsidP="003400E5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77851DDB" w14:textId="77777777" w:rsidR="00343715" w:rsidRDefault="00343715"/>
    <w:sectPr w:rsidR="00343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CD0191"/>
    <w:multiLevelType w:val="hybridMultilevel"/>
    <w:tmpl w:val="E50214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8153D"/>
    <w:multiLevelType w:val="hybridMultilevel"/>
    <w:tmpl w:val="D674C33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E5"/>
    <w:rsid w:val="003400E5"/>
    <w:rsid w:val="00343715"/>
    <w:rsid w:val="00B80E32"/>
    <w:rsid w:val="00D94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CF5F"/>
  <w15:chartTrackingRefBased/>
  <w15:docId w15:val="{6F86E7B5-C139-4EE1-A7CE-8D173C887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0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4652</Characters>
  <Application>Microsoft Office Word</Application>
  <DocSecurity>0</DocSecurity>
  <Lines>38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THAIS NAJDZION</dc:creator>
  <cp:keywords/>
  <dc:description/>
  <cp:lastModifiedBy>THAIS NAJDZION</cp:lastModifiedBy>
  <cp:revision>1</cp:revision>
  <dcterms:created xsi:type="dcterms:W3CDTF">2021-06-07T19:25:00Z</dcterms:created>
  <dcterms:modified xsi:type="dcterms:W3CDTF">2021-06-07T19:26:00Z</dcterms:modified>
</cp:coreProperties>
</file>